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5B9B" w:rsidRDefault="00885B9B"/>
    <w:p w:rsidR="00885B9B" w:rsidRDefault="00885B9B">
      <w:r>
        <w:t>Documentation du site RICK &amp; MORTY RANDOMIZER</w:t>
      </w:r>
    </w:p>
    <w:p w:rsidR="00885B9B" w:rsidRDefault="00885B9B"/>
    <w:p w:rsidR="00885B9B" w:rsidRDefault="00885B9B" w:rsidP="00885B9B">
      <w:pPr>
        <w:pStyle w:val="Paragraphedeliste"/>
        <w:numPr>
          <w:ilvl w:val="0"/>
          <w:numId w:val="1"/>
        </w:numPr>
      </w:pPr>
      <w:r>
        <w:t>Introduction</w:t>
      </w:r>
    </w:p>
    <w:p w:rsidR="00885B9B" w:rsidRDefault="00885B9B" w:rsidP="00885B9B">
      <w:r>
        <w:t xml:space="preserve">Le site internet </w:t>
      </w:r>
      <w:r>
        <w:t>RICK &amp; MORTY RANDOMIZER</w:t>
      </w:r>
      <w:r>
        <w:t xml:space="preserve"> permet de générer des cartes informatives sur les personnages de la série. </w:t>
      </w:r>
      <w:r w:rsidR="00F25899">
        <w:t>Les cartes sont distribuées selon différents paramètres choisis par l’utilisateur.</w:t>
      </w:r>
    </w:p>
    <w:p w:rsidR="00F25899" w:rsidRDefault="00F25899" w:rsidP="00885B9B">
      <w:r>
        <w:t>Ce site est un projet individuel réalisé dans le cadre d’une évaluation pour une formation développeur web et web mobile.</w:t>
      </w:r>
    </w:p>
    <w:p w:rsidR="00C9329C" w:rsidRDefault="00EC0DBC" w:rsidP="00C9329C">
      <w:r w:rsidRPr="00C9329C">
        <w:t>L</w:t>
      </w:r>
      <w:r w:rsidR="00C9329C" w:rsidRPr="00C9329C">
        <w:t>a consigne est de coder un site internet dont le contenu provient d’une API</w:t>
      </w:r>
      <w:r w:rsidR="00C9329C">
        <w:t>,</w:t>
      </w:r>
      <w:r w:rsidR="00C9329C" w:rsidRPr="00C9329C">
        <w:t xml:space="preserve"> </w:t>
      </w:r>
      <w:r w:rsidR="00C9329C">
        <w:t>« </w:t>
      </w:r>
      <w:r w:rsidR="00C9329C" w:rsidRPr="00C9329C">
        <w:t xml:space="preserve">The Rick and </w:t>
      </w:r>
      <w:proofErr w:type="spellStart"/>
      <w:r w:rsidR="00C9329C" w:rsidRPr="00C9329C">
        <w:t>Morty</w:t>
      </w:r>
      <w:proofErr w:type="spellEnd"/>
      <w:r w:rsidR="00C9329C" w:rsidRPr="00C9329C">
        <w:t xml:space="preserve"> API</w:t>
      </w:r>
      <w:r w:rsidR="00C9329C">
        <w:t> » (</w:t>
      </w:r>
      <w:hyperlink r:id="rId7" w:history="1">
        <w:r w:rsidR="00C9329C" w:rsidRPr="00242B7C">
          <w:rPr>
            <w:rStyle w:val="Lienhypertexte"/>
          </w:rPr>
          <w:t>https://rickandmortyapi.com/</w:t>
        </w:r>
      </w:hyperlink>
      <w:r w:rsidR="00C9329C">
        <w:t>). Ce site internet doit générer des cartes de personnages aléatoires à partir des 826 personnages existants. En fonction des choix utilisateurs sur les statuts vivants, morts ou inconnus</w:t>
      </w:r>
      <w:r w:rsidR="005B089E">
        <w:t xml:space="preserve"> </w:t>
      </w:r>
      <w:r w:rsidR="00C9329C">
        <w:t>les cartes doivent être filtrées.</w:t>
      </w:r>
    </w:p>
    <w:p w:rsidR="00EC0DBC" w:rsidRDefault="00C9329C" w:rsidP="00885B9B">
      <w:r>
        <w:t>Pour le choix de statut, la page doit afficher 12 cartes et chaque personnage ne doit apparaître qu’une fois sur la page.</w:t>
      </w:r>
    </w:p>
    <w:p w:rsidR="00F25899" w:rsidRDefault="00F25899" w:rsidP="00885B9B">
      <w:r>
        <w:t>Ce document rassemble les informations essentielles pour expliquer la démarche de création, configurer et installer l’environnement et enfin comprendre comment utiliser le site internet.</w:t>
      </w:r>
    </w:p>
    <w:p w:rsidR="00EC0DBC" w:rsidRDefault="00EC0DBC" w:rsidP="00885B9B">
      <w:r>
        <w:t>Il contiendra le lien vers la maquette de l’application, la définition des fonctionnalités du site, des exemples de tests mis en place pour s’assurer du bon fonctionnement du site.</w:t>
      </w:r>
    </w:p>
    <w:p w:rsidR="00EC0DBC" w:rsidRDefault="00EC0DBC" w:rsidP="00EC0DBC">
      <w:pPr>
        <w:pStyle w:val="Paragraphedeliste"/>
        <w:numPr>
          <w:ilvl w:val="0"/>
          <w:numId w:val="1"/>
        </w:numPr>
      </w:pPr>
      <w:r>
        <w:t>Maquette de l’application</w:t>
      </w:r>
    </w:p>
    <w:p w:rsidR="00EC0DBC" w:rsidRPr="00EC0DBC" w:rsidRDefault="00EC0DBC" w:rsidP="00EC0DBC">
      <w:proofErr w:type="spellStart"/>
      <w:r w:rsidRPr="00EC0DBC">
        <w:t>Figma's</w:t>
      </w:r>
      <w:proofErr w:type="spellEnd"/>
      <w:r w:rsidRPr="00EC0DBC">
        <w:t xml:space="preserve"> </w:t>
      </w:r>
      <w:proofErr w:type="spellStart"/>
      <w:r w:rsidRPr="00EC0DBC">
        <w:t>link</w:t>
      </w:r>
      <w:proofErr w:type="spellEnd"/>
      <w:r w:rsidRPr="00EC0DBC">
        <w:t xml:space="preserve"> : </w:t>
      </w:r>
      <w:hyperlink r:id="rId8" w:history="1">
        <w:r w:rsidRPr="00EC0DBC">
          <w:rPr>
            <w:rStyle w:val="Lienhypertexte"/>
          </w:rPr>
          <w:t>https://www.figma.com/file/VBHHUZlblbaeW4dxdGndWN/Rick-%26-Morty-Randomizer?type=design&amp;node-id=1%3A2&amp;mode=desig</w:t>
        </w:r>
        <w:r w:rsidRPr="00EC0DBC">
          <w:rPr>
            <w:rStyle w:val="Lienhypertexte"/>
          </w:rPr>
          <w:t>n</w:t>
        </w:r>
        <w:r w:rsidRPr="00EC0DBC">
          <w:rPr>
            <w:rStyle w:val="Lienhypertexte"/>
          </w:rPr>
          <w:t>&amp;t=coIysI0yJpd9pqoH-1</w:t>
        </w:r>
      </w:hyperlink>
    </w:p>
    <w:p w:rsidR="00EC0DBC" w:rsidRDefault="00EC0DBC" w:rsidP="00885B9B"/>
    <w:p w:rsidR="00F25899" w:rsidRDefault="00EC0DBC" w:rsidP="00885B9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356F8F2" wp14:editId="6A994EA1">
                <wp:simplePos x="0" y="0"/>
                <wp:positionH relativeFrom="column">
                  <wp:posOffset>1151255</wp:posOffset>
                </wp:positionH>
                <wp:positionV relativeFrom="paragraph">
                  <wp:posOffset>3075940</wp:posOffset>
                </wp:positionV>
                <wp:extent cx="3457575" cy="635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C0DBC" w:rsidRPr="006E0B7B" w:rsidRDefault="00EC0DBC" w:rsidP="00EC0DBC">
                            <w:pPr>
                              <w:pStyle w:val="Lgende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: Mobile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56F8F2" id="_x0000_t202" coordsize="21600,21600" o:spt="202" path="m,l,21600r21600,l21600,xe">
                <v:stroke joinstyle="miter"/>
                <v:path gradientshapeok="t" o:connecttype="rect"/>
              </v:shapetype>
              <v:shape id="Zone de texte 21" o:spid="_x0000_s1026" type="#_x0000_t202" style="position:absolute;margin-left:90.65pt;margin-top:242.2pt;width:272.2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" stroked="f">
                <v:textbox style="mso-fit-shape-to-text:t" inset="0,0,0,0">
                  <w:txbxContent>
                    <w:p w:rsidR="00EC0DBC" w:rsidRPr="006E0B7B" w:rsidRDefault="00EC0DBC" w:rsidP="00EC0DBC">
                      <w:pPr>
                        <w:pStyle w:val="Lgende"/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: Mobile version</w:t>
                      </w:r>
                    </w:p>
                  </w:txbxContent>
                </v:textbox>
              </v:shape>
            </w:pict>
          </mc:Fallback>
        </mc:AlternateContent>
      </w:r>
      <w:r w:rsidRPr="00EC0DBC">
        <w:drawing>
          <wp:anchor distT="0" distB="0" distL="114300" distR="114300" simplePos="0" relativeHeight="251669504" behindDoc="1" locked="0" layoutInCell="1" allowOverlap="1" wp14:anchorId="6FF4DD28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57575" cy="3012039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01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5B9B" w:rsidRDefault="00885B9B"/>
    <w:p w:rsidR="00EC0DBC" w:rsidRDefault="00885B9B">
      <w:r>
        <w:br w:type="page"/>
      </w:r>
    </w:p>
    <w:p w:rsidR="00EC0DBC" w:rsidRDefault="00EC0DBC" w:rsidP="00EC0DBC">
      <w:pPr>
        <w:keepNext/>
      </w:pPr>
      <w:r w:rsidRPr="00EC0DBC">
        <w:lastRenderedPageBreak/>
        <w:drawing>
          <wp:inline distT="0" distB="0" distL="0" distR="0" wp14:anchorId="0269CA6B" wp14:editId="2F87241E">
            <wp:extent cx="5810250" cy="4130964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7788" cy="41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BC" w:rsidRDefault="00EC0DBC" w:rsidP="00EC0DBC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Desktop version</w:t>
      </w:r>
    </w:p>
    <w:p w:rsidR="00EC0DBC" w:rsidRPr="00EC0DBC" w:rsidRDefault="00EC0DBC" w:rsidP="00EC0DBC">
      <w:r w:rsidRPr="00C9329C">
        <w:t xml:space="preserve">L’application reprend les thèmes principaux de la série. </w:t>
      </w:r>
      <w:r w:rsidR="00C9329C">
        <w:t xml:space="preserve">La série raconte les voyages entre le temps et les dimensions. </w:t>
      </w:r>
      <w:r w:rsidR="00C9329C" w:rsidRPr="00C9329C">
        <w:t xml:space="preserve">Les deux couleurs principales choisies sont des variations du vert </w:t>
      </w:r>
      <w:r w:rsidR="00C9329C">
        <w:t>[</w:t>
      </w:r>
      <w:proofErr w:type="spellStart"/>
      <w:proofErr w:type="gramStart"/>
      <w:r w:rsidR="00C9329C" w:rsidRPr="00C9329C">
        <w:t>rgba</w:t>
      </w:r>
      <w:proofErr w:type="spellEnd"/>
      <w:r w:rsidR="00C9329C" w:rsidRPr="00C9329C">
        <w:t>(</w:t>
      </w:r>
      <w:proofErr w:type="gramEnd"/>
      <w:r w:rsidR="00C9329C" w:rsidRPr="00C9329C">
        <w:t>20,167,62,1)</w:t>
      </w:r>
      <w:r w:rsidR="00C9329C">
        <w:t xml:space="preserve">] utilisé dans le portail dimensionnel de Rick, et le noir de la galaxie. Dans </w:t>
      </w:r>
      <w:r w:rsidR="00642FAC">
        <w:t>un souci</w:t>
      </w:r>
      <w:r w:rsidR="00C9329C">
        <w:t xml:space="preserve"> de visibilité la couleur du texte est adaptée </w:t>
      </w:r>
      <w:r w:rsidR="00642FAC">
        <w:t xml:space="preserve">en fonction du fond avec </w:t>
      </w:r>
      <w:r w:rsidR="00642FAC" w:rsidRPr="00642FAC">
        <w:t>https://color.adobe.com/fr/create/color-wheel</w:t>
      </w:r>
      <w:r w:rsidR="00642FAC">
        <w:t>.</w:t>
      </w:r>
    </w:p>
    <w:p w:rsidR="00906195" w:rsidRDefault="00642FAC">
      <w:r>
        <w:t xml:space="preserve">La structure du site reprend la structure de la page d’accueil de l’API. </w:t>
      </w:r>
      <w:r w:rsidR="005B089E">
        <w:t>Une page d’accueil a été rajoutée et deux pages annexes avec une génération de carte sur les emplacements et localisations ont été rajoutées.</w:t>
      </w:r>
    </w:p>
    <w:p w:rsidR="00906195" w:rsidRDefault="00906195">
      <w:r>
        <w:br w:type="page"/>
      </w:r>
    </w:p>
    <w:p w:rsidR="008E55AD" w:rsidRDefault="00330A3F" w:rsidP="008E55AD">
      <w:pPr>
        <w:pStyle w:val="Paragraphedeliste"/>
        <w:numPr>
          <w:ilvl w:val="0"/>
          <w:numId w:val="1"/>
        </w:numPr>
      </w:pPr>
      <w:r>
        <w:lastRenderedPageBreak/>
        <w:t>Fonctionnalités implémentées</w:t>
      </w:r>
    </w:p>
    <w:p w:rsidR="00680ACE" w:rsidRDefault="00680ACE" w:rsidP="00680ACE"/>
    <w:p w:rsidR="00EC0DBC" w:rsidRDefault="008E55AD" w:rsidP="008E55AD">
      <w:pPr>
        <w:pStyle w:val="Paragraphedeliste"/>
        <w:numPr>
          <w:ilvl w:val="1"/>
          <w:numId w:val="1"/>
        </w:numPr>
      </w:pPr>
      <w:r>
        <w:t>Obtention des données depuis l’API</w:t>
      </w:r>
      <w:r w:rsidR="00906195" w:rsidRPr="0090619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:rsidR="00C73356" w:rsidRDefault="00C73356" w:rsidP="008E55AD">
      <w:pPr>
        <w:rPr>
          <w:rFonts w:ascii="Consolas" w:eastAsia="Times New Roman" w:hAnsi="Consolas" w:cs="Times New Roman"/>
          <w:color w:val="CCCCCC"/>
          <w:sz w:val="21"/>
          <w:szCs w:val="21"/>
          <w:lang w:eastAsia="fr-FR"/>
        </w:rPr>
      </w:pPr>
      <w:r>
        <w:t xml:space="preserve">L’application collecte </w:t>
      </w:r>
      <w:r w:rsidR="00137B8B">
        <w:t>les informations</w:t>
      </w:r>
      <w:r>
        <w:t xml:space="preserve"> depuis le site de l’API. </w:t>
      </w:r>
      <w:r w:rsidR="00137B8B">
        <w:t xml:space="preserve"> La particularité de l’API réside dans le fait que ses personnages sont rangés à raison de 20 personnages par pages et l’API contient actuellement 42 pages. Le code ci-dessus récupère donc la </w:t>
      </w:r>
      <w:r w:rsidR="00CD79BB">
        <w:t>totalité des</w:t>
      </w:r>
      <w:r w:rsidR="00137B8B">
        <w:t xml:space="preserve"> </w:t>
      </w:r>
      <w:r w:rsidR="00CD79BB">
        <w:t>personnages contenus</w:t>
      </w:r>
      <w:r w:rsidR="00D9471E">
        <w:t xml:space="preserve"> dans la totalité des pages.  L’ensemble des données sont ensuite injectées dans </w:t>
      </w:r>
      <w:r w:rsidR="00CD79BB">
        <w:t>un tableau</w:t>
      </w:r>
      <w:r w:rsidR="00D9471E">
        <w:t xml:space="preserve"> </w:t>
      </w:r>
      <w:r w:rsidR="00CD79BB">
        <w:t>vide</w:t>
      </w:r>
      <w:r w:rsidR="0079038A">
        <w:t>.</w:t>
      </w:r>
      <w:bookmarkStart w:id="0" w:name="_GoBack"/>
      <w:bookmarkEnd w:id="0"/>
    </w:p>
    <w:p w:rsidR="00680ACE" w:rsidRDefault="00CD79BB" w:rsidP="0079038A">
      <w:pPr>
        <w:ind w:left="360"/>
      </w:pPr>
      <w:r>
        <w:t>3.1.2 générations des cartes aléatoires</w:t>
      </w:r>
    </w:p>
    <w:p w:rsidR="00680ACE" w:rsidRDefault="00680ACE" w:rsidP="00680ACE">
      <w:pPr>
        <w:sectPr w:rsidR="00680ACE" w:rsidSect="00680ACE">
          <w:footerReference w:type="default" r:id="rId11"/>
          <w:pgSz w:w="11906" w:h="16838"/>
          <w:pgMar w:top="709" w:right="1417" w:bottom="1417" w:left="1417" w:header="709" w:footer="709" w:gutter="0"/>
          <w:cols w:space="708"/>
          <w:docGrid w:linePitch="360"/>
        </w:sectPr>
      </w:pPr>
      <w:r>
        <w:t>La génération de 12 personnages aléatoires au chargement de la page repose sur la combinaison de deux fonctions : une fonction qui génère une liste d’indices aléatoires et le croisement de cette liste avec les indices présents dans le tableau généré par la récupération des personnages de l’API.</w:t>
      </w:r>
    </w:p>
    <w:p w:rsidR="00885B9B" w:rsidRDefault="00885B9B"/>
    <w:p w:rsidR="00B16D75" w:rsidRDefault="00B16D75">
      <w:r>
        <w:t>Test du premier chargement de la page, après 6 rafraichissements, on observe que les 12 cartes générées sont systématiquement différentes.</w:t>
      </w:r>
    </w:p>
    <w:p w:rsidR="00B16D75" w:rsidRPr="00E15ED3" w:rsidRDefault="00B16D75">
      <w:r w:rsidRPr="00B16D75">
        <w:t xml:space="preserve"> </w:t>
      </w:r>
    </w:p>
    <w:tbl>
      <w:tblPr>
        <w:tblStyle w:val="Grilledutableau"/>
        <w:tblpPr w:leftFromText="141" w:rightFromText="141" w:horzAnchor="margin" w:tblpXSpec="center" w:tblpY="1740"/>
        <w:tblW w:w="15438" w:type="dxa"/>
        <w:tblLayout w:type="fixed"/>
        <w:tblLook w:val="04A0" w:firstRow="1" w:lastRow="0" w:firstColumn="1" w:lastColumn="0" w:noHBand="0" w:noVBand="1"/>
      </w:tblPr>
      <w:tblGrid>
        <w:gridCol w:w="5146"/>
        <w:gridCol w:w="5146"/>
        <w:gridCol w:w="5146"/>
      </w:tblGrid>
      <w:tr w:rsidR="00B16D75" w:rsidTr="00D5677D">
        <w:trPr>
          <w:trHeight w:val="3048"/>
        </w:trPr>
        <w:tc>
          <w:tcPr>
            <w:tcW w:w="5146" w:type="dxa"/>
          </w:tcPr>
          <w:p w:rsidR="00B16D75" w:rsidRDefault="00B16D75" w:rsidP="00D5677D">
            <w:r w:rsidRPr="00E15ED3">
              <w:drawing>
                <wp:inline distT="0" distB="0" distL="0" distR="0" wp14:anchorId="71C56BEB" wp14:editId="3DCA0963">
                  <wp:extent cx="3171825" cy="1621574"/>
                  <wp:effectExtent l="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00" cy="1629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B16D75" w:rsidRDefault="00B16D75" w:rsidP="00D5677D">
            <w:r w:rsidRPr="00B16D75">
              <w:drawing>
                <wp:inline distT="0" distB="0" distL="0" distR="0" wp14:anchorId="4EBD5861" wp14:editId="50F45B0A">
                  <wp:extent cx="3086100" cy="1583531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756" cy="1592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B16D75" w:rsidRDefault="00B16D75" w:rsidP="00D5677D">
            <w:r w:rsidRPr="00B16D75">
              <w:drawing>
                <wp:inline distT="0" distB="0" distL="0" distR="0" wp14:anchorId="5171BB79" wp14:editId="1331FEE1">
                  <wp:extent cx="3103245" cy="1586856"/>
                  <wp:effectExtent l="0" t="0" r="1905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942" cy="159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D75" w:rsidTr="00D5677D">
        <w:trPr>
          <w:trHeight w:val="3048"/>
        </w:trPr>
        <w:tc>
          <w:tcPr>
            <w:tcW w:w="5146" w:type="dxa"/>
          </w:tcPr>
          <w:p w:rsidR="00B16D75" w:rsidRDefault="00B16D75" w:rsidP="00D5677D">
            <w:r w:rsidRPr="00B16D75">
              <w:drawing>
                <wp:inline distT="0" distB="0" distL="0" distR="0" wp14:anchorId="2FCA9827" wp14:editId="0A3BD4EB">
                  <wp:extent cx="3192747" cy="1619250"/>
                  <wp:effectExtent l="0" t="0" r="8255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3235129" cy="164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B16D75" w:rsidRDefault="00B16D75" w:rsidP="00D5677D">
            <w:r w:rsidRPr="00B16D75">
              <w:drawing>
                <wp:inline distT="0" distB="0" distL="0" distR="0" wp14:anchorId="4231281B" wp14:editId="72DC78A9">
                  <wp:extent cx="3066974" cy="1619250"/>
                  <wp:effectExtent l="0" t="0" r="635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3118337" cy="164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B16D75" w:rsidRDefault="00B16D75" w:rsidP="00D5677D">
            <w:r w:rsidRPr="00B16D75">
              <w:drawing>
                <wp:inline distT="0" distB="0" distL="0" distR="0" wp14:anchorId="4973863C" wp14:editId="6FF18256">
                  <wp:extent cx="3102799" cy="1609725"/>
                  <wp:effectExtent l="0" t="0" r="254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019" cy="164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677D" w:rsidRDefault="00D5677D"/>
    <w:p w:rsidR="00D5677D" w:rsidRDefault="00D5677D">
      <w:r>
        <w:br w:type="page"/>
      </w:r>
    </w:p>
    <w:p w:rsidR="009B02C1" w:rsidRDefault="00FD7CC1">
      <w:r w:rsidRPr="00FD7CC1">
        <w:lastRenderedPageBreak/>
        <w:drawing>
          <wp:anchor distT="0" distB="0" distL="114300" distR="114300" simplePos="0" relativeHeight="251659264" behindDoc="1" locked="0" layoutInCell="1" allowOverlap="1" wp14:anchorId="4A7F966D">
            <wp:simplePos x="0" y="0"/>
            <wp:positionH relativeFrom="column">
              <wp:posOffset>1348105</wp:posOffset>
            </wp:positionH>
            <wp:positionV relativeFrom="paragraph">
              <wp:posOffset>263525</wp:posOffset>
            </wp:positionV>
            <wp:extent cx="5810250" cy="2963617"/>
            <wp:effectExtent l="0" t="0" r="0" b="825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63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77D">
        <w:t>Test</w:t>
      </w:r>
      <w:r w:rsidR="00EE701A">
        <w:t xml:space="preserve"> de la logique de filtrage des personnages en fonction du statut :</w:t>
      </w:r>
    </w:p>
    <w:p w:rsidR="00FD7CC1" w:rsidRDefault="00FD7CC1"/>
    <w:p w:rsidR="00FD7CC1" w:rsidRDefault="00FD7CC1">
      <w:r w:rsidRPr="00FD7CC1">
        <w:drawing>
          <wp:anchor distT="0" distB="0" distL="114300" distR="114300" simplePos="0" relativeHeight="251658240" behindDoc="1" locked="0" layoutInCell="1" allowOverlap="1" wp14:anchorId="4B75C4EB">
            <wp:simplePos x="0" y="0"/>
            <wp:positionH relativeFrom="column">
              <wp:posOffset>3405505</wp:posOffset>
            </wp:positionH>
            <wp:positionV relativeFrom="paragraph">
              <wp:posOffset>2845435</wp:posOffset>
            </wp:positionV>
            <wp:extent cx="1514475" cy="323215"/>
            <wp:effectExtent l="0" t="0" r="0" b="635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7CC1">
        <w:drawing>
          <wp:anchor distT="0" distB="0" distL="114300" distR="114300" simplePos="0" relativeHeight="251660288" behindDoc="1" locked="0" layoutInCell="1" allowOverlap="1" wp14:anchorId="12E63540">
            <wp:simplePos x="0" y="0"/>
            <wp:positionH relativeFrom="column">
              <wp:posOffset>1357630</wp:posOffset>
            </wp:positionH>
            <wp:positionV relativeFrom="paragraph">
              <wp:posOffset>3302635</wp:posOffset>
            </wp:positionV>
            <wp:extent cx="5848350" cy="2837815"/>
            <wp:effectExtent l="0" t="0" r="0" b="635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:rsidR="00FD7CC1" w:rsidRDefault="00FD7CC1">
      <w:r w:rsidRPr="00FD7CC1">
        <w:lastRenderedPageBreak/>
        <w:drawing>
          <wp:anchor distT="0" distB="0" distL="114300" distR="114300" simplePos="0" relativeHeight="251661312" behindDoc="1" locked="0" layoutInCell="1" allowOverlap="1" wp14:anchorId="3AF71E98">
            <wp:simplePos x="0" y="0"/>
            <wp:positionH relativeFrom="margin">
              <wp:posOffset>1717040</wp:posOffset>
            </wp:positionH>
            <wp:positionV relativeFrom="paragraph">
              <wp:posOffset>6985</wp:posOffset>
            </wp:positionV>
            <wp:extent cx="5667375" cy="2896011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96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7CC1" w:rsidRDefault="00FD7CC1">
      <w:r w:rsidRPr="00FD7CC1">
        <w:drawing>
          <wp:anchor distT="0" distB="0" distL="114300" distR="114300" simplePos="0" relativeHeight="251663360" behindDoc="1" locked="0" layoutInCell="1" allowOverlap="1" wp14:anchorId="57937130">
            <wp:simplePos x="0" y="0"/>
            <wp:positionH relativeFrom="margin">
              <wp:posOffset>1645920</wp:posOffset>
            </wp:positionH>
            <wp:positionV relativeFrom="paragraph">
              <wp:posOffset>3455035</wp:posOffset>
            </wp:positionV>
            <wp:extent cx="5803265" cy="2943225"/>
            <wp:effectExtent l="0" t="0" r="6985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7CC1">
        <w:drawing>
          <wp:anchor distT="0" distB="0" distL="114300" distR="114300" simplePos="0" relativeHeight="251662336" behindDoc="1" locked="0" layoutInCell="1" allowOverlap="1" wp14:anchorId="2982FBCE">
            <wp:simplePos x="0" y="0"/>
            <wp:positionH relativeFrom="margin">
              <wp:posOffset>3427095</wp:posOffset>
            </wp:positionH>
            <wp:positionV relativeFrom="paragraph">
              <wp:posOffset>2797810</wp:posOffset>
            </wp:positionV>
            <wp:extent cx="2247900" cy="502285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D9177C" w:rsidRDefault="00D9177C">
      <w:r w:rsidRPr="00FD7CC1">
        <w:lastRenderedPageBreak/>
        <w:drawing>
          <wp:anchor distT="0" distB="0" distL="114300" distR="114300" simplePos="0" relativeHeight="251664384" behindDoc="1" locked="0" layoutInCell="1" allowOverlap="1" wp14:anchorId="6245414D">
            <wp:simplePos x="0" y="0"/>
            <wp:positionH relativeFrom="margin">
              <wp:posOffset>1762125</wp:posOffset>
            </wp:positionH>
            <wp:positionV relativeFrom="paragraph">
              <wp:posOffset>-227965</wp:posOffset>
            </wp:positionV>
            <wp:extent cx="5667375" cy="2889250"/>
            <wp:effectExtent l="0" t="0" r="0" b="635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177C" w:rsidRDefault="00D9177C">
      <w:r w:rsidRPr="00FD7CC1">
        <w:drawing>
          <wp:anchor distT="0" distB="0" distL="114300" distR="114300" simplePos="0" relativeHeight="251666432" behindDoc="1" locked="0" layoutInCell="1" allowOverlap="1" wp14:anchorId="313636CC">
            <wp:simplePos x="0" y="0"/>
            <wp:positionH relativeFrom="margin">
              <wp:posOffset>1814830</wp:posOffset>
            </wp:positionH>
            <wp:positionV relativeFrom="paragraph">
              <wp:posOffset>3181985</wp:posOffset>
            </wp:positionV>
            <wp:extent cx="5570855" cy="2962275"/>
            <wp:effectExtent l="0" t="0" r="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7CC1">
        <w:drawing>
          <wp:anchor distT="0" distB="0" distL="114300" distR="114300" simplePos="0" relativeHeight="251665408" behindDoc="1" locked="0" layoutInCell="1" allowOverlap="1" wp14:anchorId="12681D40">
            <wp:simplePos x="0" y="0"/>
            <wp:positionH relativeFrom="column">
              <wp:posOffset>3491230</wp:posOffset>
            </wp:positionH>
            <wp:positionV relativeFrom="paragraph">
              <wp:posOffset>2658110</wp:posOffset>
            </wp:positionV>
            <wp:extent cx="2152650" cy="427355"/>
            <wp:effectExtent l="0" t="0" r="0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FD7CC1" w:rsidRDefault="00D9177C">
      <w:r w:rsidRPr="00D9177C">
        <w:lastRenderedPageBreak/>
        <w:drawing>
          <wp:anchor distT="0" distB="0" distL="114300" distR="114300" simplePos="0" relativeHeight="251668480" behindDoc="1" locked="0" layoutInCell="1" allowOverlap="1" wp14:anchorId="7C764D45">
            <wp:simplePos x="0" y="0"/>
            <wp:positionH relativeFrom="margin">
              <wp:posOffset>5329555</wp:posOffset>
            </wp:positionH>
            <wp:positionV relativeFrom="paragraph">
              <wp:posOffset>-2540</wp:posOffset>
            </wp:positionV>
            <wp:extent cx="4190421" cy="2524125"/>
            <wp:effectExtent l="0" t="0" r="635" b="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344" cy="2525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177C">
        <w:drawing>
          <wp:anchor distT="0" distB="0" distL="114300" distR="114300" simplePos="0" relativeHeight="251667456" behindDoc="1" locked="0" layoutInCell="1" allowOverlap="1" wp14:anchorId="3F05B9D9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4991847" cy="2562225"/>
            <wp:effectExtent l="0" t="0" r="0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847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D7CC1" w:rsidSect="00885B9B">
      <w:pgSz w:w="16838" w:h="11906" w:orient="landscape"/>
      <w:pgMar w:top="709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0C33" w:rsidRDefault="00A00C33" w:rsidP="00885B9B">
      <w:pPr>
        <w:spacing w:after="0" w:line="240" w:lineRule="auto"/>
      </w:pPr>
      <w:r>
        <w:separator/>
      </w:r>
    </w:p>
  </w:endnote>
  <w:endnote w:type="continuationSeparator" w:id="0">
    <w:p w:rsidR="00A00C33" w:rsidRDefault="00A00C33" w:rsidP="00885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5B9B" w:rsidRDefault="00885B9B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0C33" w:rsidRDefault="00A00C33" w:rsidP="00885B9B">
      <w:pPr>
        <w:spacing w:after="0" w:line="240" w:lineRule="auto"/>
      </w:pPr>
      <w:r>
        <w:separator/>
      </w:r>
    </w:p>
  </w:footnote>
  <w:footnote w:type="continuationSeparator" w:id="0">
    <w:p w:rsidR="00A00C33" w:rsidRDefault="00A00C33" w:rsidP="00885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263138"/>
    <w:multiLevelType w:val="multilevel"/>
    <w:tmpl w:val="2EE805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75980FE6"/>
    <w:multiLevelType w:val="hybridMultilevel"/>
    <w:tmpl w:val="182245D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2C1"/>
    <w:rsid w:val="00137B8B"/>
    <w:rsid w:val="00330A3F"/>
    <w:rsid w:val="005B089E"/>
    <w:rsid w:val="00642FAC"/>
    <w:rsid w:val="00680ACE"/>
    <w:rsid w:val="0079038A"/>
    <w:rsid w:val="007A451E"/>
    <w:rsid w:val="00885B9B"/>
    <w:rsid w:val="00892498"/>
    <w:rsid w:val="008C0467"/>
    <w:rsid w:val="008E55AD"/>
    <w:rsid w:val="00906195"/>
    <w:rsid w:val="009B02C1"/>
    <w:rsid w:val="009C11B8"/>
    <w:rsid w:val="00A00C33"/>
    <w:rsid w:val="00B16D75"/>
    <w:rsid w:val="00BB2646"/>
    <w:rsid w:val="00C73356"/>
    <w:rsid w:val="00C9329C"/>
    <w:rsid w:val="00CD1F89"/>
    <w:rsid w:val="00CD79BB"/>
    <w:rsid w:val="00D5677D"/>
    <w:rsid w:val="00D9177C"/>
    <w:rsid w:val="00D9471E"/>
    <w:rsid w:val="00E15ED3"/>
    <w:rsid w:val="00EA31E5"/>
    <w:rsid w:val="00EC0DBC"/>
    <w:rsid w:val="00EE701A"/>
    <w:rsid w:val="00F25899"/>
    <w:rsid w:val="00FD7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3707A2"/>
  <w15:chartTrackingRefBased/>
  <w15:docId w15:val="{A891F49F-C968-4706-B337-7993FBF8E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C932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B16D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885B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85B9B"/>
  </w:style>
  <w:style w:type="paragraph" w:styleId="Pieddepage">
    <w:name w:val="footer"/>
    <w:basedOn w:val="Normal"/>
    <w:link w:val="PieddepageCar"/>
    <w:uiPriority w:val="99"/>
    <w:unhideWhenUsed/>
    <w:rsid w:val="00885B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85B9B"/>
  </w:style>
  <w:style w:type="paragraph" w:styleId="NormalWeb">
    <w:name w:val="Normal (Web)"/>
    <w:basedOn w:val="Normal"/>
    <w:uiPriority w:val="99"/>
    <w:semiHidden/>
    <w:unhideWhenUsed/>
    <w:rsid w:val="00885B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ienhypertexte">
    <w:name w:val="Hyperlink"/>
    <w:basedOn w:val="Policepardfaut"/>
    <w:uiPriority w:val="99"/>
    <w:unhideWhenUsed/>
    <w:rsid w:val="00885B9B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885B9B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EC0DBC"/>
    <w:rPr>
      <w:color w:val="954F72" w:themeColor="followed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EC0DB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C9329C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C932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6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3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8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file/VBHHUZlblbaeW4dxdGndWN/Rick-%26-Morty-Randomizer?type=design&amp;node-id=1%3A2&amp;mode=design&amp;t=coIysI0yJpd9pqoH-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rickandmortyapi.com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1</Pages>
  <Words>512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ONLINEFORMAPRO</Company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ACS</dc:creator>
  <cp:keywords/>
  <dc:description/>
  <cp:lastModifiedBy>ACS</cp:lastModifiedBy>
  <cp:revision>2</cp:revision>
  <dcterms:created xsi:type="dcterms:W3CDTF">2024-03-28T12:18:00Z</dcterms:created>
  <dcterms:modified xsi:type="dcterms:W3CDTF">2024-03-29T14:58:00Z</dcterms:modified>
</cp:coreProperties>
</file>